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59" w:rsidRPr="00601DB4" w:rsidRDefault="00BF2B59" w:rsidP="00AD6ED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601DB4">
        <w:rPr>
          <w:rFonts w:ascii="Arial" w:hAnsi="Arial" w:cs="Arial"/>
          <w:b/>
          <w:bCs/>
        </w:rPr>
        <w:t>Fluxograma do Termo de Autorização</w:t>
      </w:r>
    </w:p>
    <w:p w:rsidR="00BF2B59" w:rsidRPr="00601DB4" w:rsidRDefault="00BF2B59" w:rsidP="00AD6E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F2B59" w:rsidRPr="00601DB4" w:rsidRDefault="00026318" w:rsidP="00AD6E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601DB4">
        <w:rPr>
          <w:rFonts w:ascii="Arial" w:hAnsi="Arial" w:cs="Arial"/>
        </w:rPr>
        <w:t xml:space="preserve">1 - </w:t>
      </w:r>
      <w:r w:rsidR="009937BD" w:rsidRPr="00601DB4">
        <w:rPr>
          <w:rFonts w:ascii="Arial" w:hAnsi="Arial" w:cs="Arial"/>
        </w:rPr>
        <w:t>Interessado entra</w:t>
      </w:r>
      <w:r w:rsidR="00BF2B59" w:rsidRPr="00601DB4">
        <w:rPr>
          <w:rFonts w:ascii="Arial" w:hAnsi="Arial" w:cs="Arial"/>
        </w:rPr>
        <w:t xml:space="preserve"> em contato com a Fundação ITESP para confirmar a disponibilidade de áreas para recuperar.</w:t>
      </w:r>
      <w:r w:rsidR="00AD6EDA" w:rsidRPr="00601DB4">
        <w:rPr>
          <w:rFonts w:ascii="Arial" w:hAnsi="Arial" w:cs="Arial"/>
        </w:rPr>
        <w:t xml:space="preserve"> Sugerimos que o interessado vistorie a área antes de firmar a parceria.</w:t>
      </w:r>
    </w:p>
    <w:p w:rsidR="00BF2B59" w:rsidRPr="00601DB4" w:rsidRDefault="009937BD" w:rsidP="00AD6E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601DB4">
        <w:rPr>
          <w:rFonts w:ascii="Arial" w:hAnsi="Arial" w:cs="Arial"/>
        </w:rPr>
        <w:t xml:space="preserve">2 - </w:t>
      </w:r>
      <w:r w:rsidR="00BF2B59" w:rsidRPr="00601DB4">
        <w:rPr>
          <w:rFonts w:ascii="Arial" w:hAnsi="Arial" w:cs="Arial"/>
        </w:rPr>
        <w:t>Interessado envia:</w:t>
      </w:r>
    </w:p>
    <w:p w:rsidR="00AD6EDA" w:rsidRPr="00601DB4" w:rsidRDefault="00AD6EDA" w:rsidP="00AD6EDA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601DB4">
        <w:rPr>
          <w:bdr w:val="none" w:sz="0" w:space="0" w:color="auto" w:frame="1"/>
        </w:rPr>
        <w:t>1.</w:t>
      </w:r>
      <w:r w:rsidRPr="00601DB4">
        <w:rPr>
          <w:sz w:val="14"/>
          <w:szCs w:val="14"/>
          <w:bdr w:val="none" w:sz="0" w:space="0" w:color="auto" w:frame="1"/>
        </w:rPr>
        <w:t>      </w:t>
      </w:r>
      <w:r w:rsidRPr="00601DB4">
        <w:rPr>
          <w:rFonts w:ascii="Arial" w:hAnsi="Arial" w:cs="Arial"/>
          <w:bdr w:val="none" w:sz="0" w:space="0" w:color="auto" w:frame="1"/>
        </w:rPr>
        <w:t>Ofício do interessado solicitando área para recuperar;</w:t>
      </w:r>
    </w:p>
    <w:p w:rsidR="00AD6EDA" w:rsidRPr="00601DB4" w:rsidRDefault="00AD6EDA" w:rsidP="00AD6EDA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360"/>
        <w:jc w:val="both"/>
        <w:rPr>
          <w:rFonts w:ascii="Arial" w:hAnsi="Arial" w:cs="Arial"/>
          <w:bdr w:val="none" w:sz="0" w:space="0" w:color="auto" w:frame="1"/>
        </w:rPr>
      </w:pPr>
      <w:r w:rsidRPr="00601DB4">
        <w:rPr>
          <w:bdr w:val="none" w:sz="0" w:space="0" w:color="auto" w:frame="1"/>
        </w:rPr>
        <w:t>2.</w:t>
      </w:r>
      <w:r w:rsidRPr="00601DB4">
        <w:rPr>
          <w:sz w:val="14"/>
          <w:szCs w:val="14"/>
          <w:bdr w:val="none" w:sz="0" w:space="0" w:color="auto" w:frame="1"/>
        </w:rPr>
        <w:t>      </w:t>
      </w:r>
      <w:r w:rsidRPr="00601DB4">
        <w:rPr>
          <w:rFonts w:ascii="Arial" w:hAnsi="Arial" w:cs="Arial"/>
          <w:bdr w:val="none" w:sz="0" w:space="0" w:color="auto" w:frame="1"/>
        </w:rPr>
        <w:t>Projeto de restauração que atenda às exigências do órgão de fiscalização e normas ambientais (suprido pelo SARE);</w:t>
      </w:r>
    </w:p>
    <w:p w:rsidR="00AD6EDA" w:rsidRPr="00601DB4" w:rsidRDefault="00AD6EDA" w:rsidP="00AD6EDA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601DB4">
        <w:rPr>
          <w:bdr w:val="none" w:sz="0" w:space="0" w:color="auto" w:frame="1"/>
        </w:rPr>
        <w:t>3.</w:t>
      </w:r>
      <w:r w:rsidRPr="00601DB4">
        <w:rPr>
          <w:sz w:val="14"/>
          <w:szCs w:val="14"/>
          <w:bdr w:val="none" w:sz="0" w:space="0" w:color="auto" w:frame="1"/>
        </w:rPr>
        <w:t>      </w:t>
      </w:r>
      <w:r w:rsidRPr="00601DB4">
        <w:rPr>
          <w:rFonts w:ascii="Arial" w:hAnsi="Arial" w:cs="Arial"/>
          <w:bdr w:val="none" w:sz="0" w:space="0" w:color="auto" w:frame="1"/>
        </w:rPr>
        <w:t xml:space="preserve">Indicação de um técnico responsável pelo projeto, nome completo, CPF e e-mail, para </w:t>
      </w:r>
      <w:r w:rsidRPr="00601DB4">
        <w:rPr>
          <w:rFonts w:ascii="Arial" w:hAnsi="Arial" w:cs="Arial"/>
          <w:bdr w:val="none" w:sz="0" w:space="0" w:color="auto" w:frame="1"/>
        </w:rPr>
        <w:t xml:space="preserve">iniciar o </w:t>
      </w:r>
      <w:r w:rsidRPr="00601DB4">
        <w:rPr>
          <w:rFonts w:ascii="Arial" w:hAnsi="Arial" w:cs="Arial"/>
          <w:bdr w:val="none" w:sz="0" w:space="0" w:color="auto" w:frame="1"/>
        </w:rPr>
        <w:t>cadastramento no SARE.</w:t>
      </w:r>
    </w:p>
    <w:p w:rsidR="00AD6EDA" w:rsidRPr="00601DB4" w:rsidRDefault="00AD6EDA" w:rsidP="00AD6EDA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601DB4">
        <w:rPr>
          <w:bdr w:val="none" w:sz="0" w:space="0" w:color="auto" w:frame="1"/>
        </w:rPr>
        <w:t>4.</w:t>
      </w:r>
      <w:r w:rsidRPr="00601DB4">
        <w:rPr>
          <w:sz w:val="14"/>
          <w:szCs w:val="14"/>
          <w:bdr w:val="none" w:sz="0" w:space="0" w:color="auto" w:frame="1"/>
        </w:rPr>
        <w:t>      </w:t>
      </w:r>
      <w:r w:rsidRPr="00601DB4">
        <w:rPr>
          <w:rFonts w:ascii="Arial" w:hAnsi="Arial" w:cs="Arial"/>
          <w:bdr w:val="none" w:sz="0" w:space="0" w:color="auto" w:frame="1"/>
        </w:rPr>
        <w:t xml:space="preserve">Instrumento de compromisso de recuperação ambiental (TCRA, TAC, </w:t>
      </w:r>
      <w:r w:rsidRPr="00601DB4">
        <w:rPr>
          <w:rFonts w:ascii="Arial" w:hAnsi="Arial" w:cs="Arial"/>
          <w:bdr w:val="none" w:sz="0" w:space="0" w:color="auto" w:frame="1"/>
        </w:rPr>
        <w:t xml:space="preserve">TCCA, </w:t>
      </w:r>
      <w:r w:rsidRPr="00601DB4">
        <w:rPr>
          <w:rFonts w:ascii="Arial" w:hAnsi="Arial" w:cs="Arial"/>
          <w:bdr w:val="none" w:sz="0" w:space="0" w:color="auto" w:frame="1"/>
        </w:rPr>
        <w:t>AIA);</w:t>
      </w:r>
    </w:p>
    <w:p w:rsidR="00AD6EDA" w:rsidRPr="00601DB4" w:rsidRDefault="00AD6EDA" w:rsidP="00AD6EDA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601DB4">
        <w:rPr>
          <w:bdr w:val="none" w:sz="0" w:space="0" w:color="auto" w:frame="1"/>
        </w:rPr>
        <w:t>5.</w:t>
      </w:r>
      <w:r w:rsidRPr="00601DB4">
        <w:rPr>
          <w:sz w:val="14"/>
          <w:szCs w:val="14"/>
          <w:bdr w:val="none" w:sz="0" w:space="0" w:color="auto" w:frame="1"/>
        </w:rPr>
        <w:t>      </w:t>
      </w:r>
      <w:r w:rsidRPr="00601DB4">
        <w:rPr>
          <w:rFonts w:ascii="Arial" w:hAnsi="Arial" w:cs="Arial"/>
          <w:bdr w:val="none" w:sz="0" w:space="0" w:color="auto" w:frame="1"/>
        </w:rPr>
        <w:t xml:space="preserve">Quanto a </w:t>
      </w:r>
      <w:r w:rsidRPr="00601DB4">
        <w:rPr>
          <w:rFonts w:ascii="Arial" w:hAnsi="Arial" w:cs="Arial"/>
          <w:b/>
          <w:bdr w:val="none" w:sz="0" w:space="0" w:color="auto" w:frame="1"/>
        </w:rPr>
        <w:t>A</w:t>
      </w:r>
      <w:r w:rsidRPr="00601DB4">
        <w:rPr>
          <w:rFonts w:ascii="Arial" w:hAnsi="Arial" w:cs="Arial"/>
          <w:b/>
          <w:bdr w:val="none" w:sz="0" w:space="0" w:color="auto" w:frame="1"/>
        </w:rPr>
        <w:t>utorizatária</w:t>
      </w:r>
      <w:r w:rsidRPr="00601DB4">
        <w:rPr>
          <w:rFonts w:ascii="Arial" w:hAnsi="Arial" w:cs="Arial"/>
          <w:bdr w:val="none" w:sz="0" w:space="0" w:color="auto" w:frame="1"/>
        </w:rPr>
        <w:t>, documentos de identificação pessoal (CPF e RG) no caso de pessoas físicas, ou dos atos constitutivos devidamente registrados no órgão competente, acompanhados dos documentos pessoais dos seus dirigentes ou responsáveis legais, no caso de pessoas jurídicas;</w:t>
      </w:r>
    </w:p>
    <w:p w:rsidR="00AD6EDA" w:rsidRPr="00601DB4" w:rsidRDefault="00AD6EDA" w:rsidP="00AD6EDA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601DB4">
        <w:rPr>
          <w:bdr w:val="none" w:sz="0" w:space="0" w:color="auto" w:frame="1"/>
        </w:rPr>
        <w:t>6.</w:t>
      </w:r>
      <w:r w:rsidRPr="00601DB4">
        <w:rPr>
          <w:sz w:val="14"/>
          <w:szCs w:val="14"/>
          <w:bdr w:val="none" w:sz="0" w:space="0" w:color="auto" w:frame="1"/>
        </w:rPr>
        <w:t>      </w:t>
      </w:r>
      <w:r w:rsidRPr="00601DB4">
        <w:rPr>
          <w:rFonts w:ascii="Arial" w:hAnsi="Arial" w:cs="Arial"/>
          <w:bdr w:val="none" w:sz="0" w:space="0" w:color="auto" w:frame="1"/>
        </w:rPr>
        <w:t xml:space="preserve">Quanto ao </w:t>
      </w:r>
      <w:r w:rsidRPr="00601DB4">
        <w:rPr>
          <w:rFonts w:ascii="Arial" w:hAnsi="Arial" w:cs="Arial"/>
          <w:b/>
          <w:bdr w:val="none" w:sz="0" w:space="0" w:color="auto" w:frame="1"/>
        </w:rPr>
        <w:t>A</w:t>
      </w:r>
      <w:r w:rsidRPr="00601DB4">
        <w:rPr>
          <w:rFonts w:ascii="Arial" w:hAnsi="Arial" w:cs="Arial"/>
          <w:b/>
          <w:bdr w:val="none" w:sz="0" w:space="0" w:color="auto" w:frame="1"/>
        </w:rPr>
        <w:t>nuente</w:t>
      </w:r>
      <w:r w:rsidRPr="00601DB4">
        <w:rPr>
          <w:rFonts w:ascii="Arial" w:hAnsi="Arial" w:cs="Arial"/>
          <w:bdr w:val="none" w:sz="0" w:space="0" w:color="auto" w:frame="1"/>
        </w:rPr>
        <w:t>, atos constitutivos devidamente registrados no órgão competente, acompanhados dos documentos pessoais dos seus dirigentes ou responsáveis legais;</w:t>
      </w:r>
    </w:p>
    <w:p w:rsidR="00026318" w:rsidRPr="00601DB4" w:rsidRDefault="00BF2B59" w:rsidP="00AD6E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601DB4">
        <w:rPr>
          <w:rFonts w:ascii="Arial" w:hAnsi="Arial" w:cs="Arial"/>
        </w:rPr>
        <w:t>3</w:t>
      </w:r>
      <w:r w:rsidR="00026318" w:rsidRPr="00601DB4">
        <w:rPr>
          <w:rFonts w:ascii="Arial" w:hAnsi="Arial" w:cs="Arial"/>
        </w:rPr>
        <w:t xml:space="preserve"> </w:t>
      </w:r>
      <w:r w:rsidRPr="00601DB4">
        <w:rPr>
          <w:rFonts w:ascii="Arial" w:hAnsi="Arial" w:cs="Arial"/>
        </w:rPr>
        <w:t xml:space="preserve">- A </w:t>
      </w:r>
      <w:r w:rsidR="008579F9" w:rsidRPr="00601DB4">
        <w:rPr>
          <w:rFonts w:ascii="Arial" w:hAnsi="Arial" w:cs="Arial"/>
        </w:rPr>
        <w:t xml:space="preserve">consultoria jurídica da </w:t>
      </w:r>
      <w:r w:rsidRPr="00601DB4">
        <w:rPr>
          <w:rFonts w:ascii="Arial" w:hAnsi="Arial" w:cs="Arial"/>
        </w:rPr>
        <w:t>Fundação ITESP analisa</w:t>
      </w:r>
      <w:r w:rsidR="00601DB4" w:rsidRPr="00601DB4">
        <w:rPr>
          <w:rFonts w:ascii="Arial" w:hAnsi="Arial" w:cs="Arial"/>
        </w:rPr>
        <w:t>rá</w:t>
      </w:r>
      <w:r w:rsidRPr="00601DB4">
        <w:rPr>
          <w:rFonts w:ascii="Arial" w:hAnsi="Arial" w:cs="Arial"/>
        </w:rPr>
        <w:t xml:space="preserve"> a documentação necessária e </w:t>
      </w:r>
      <w:r w:rsidR="00601DB4" w:rsidRPr="00601DB4">
        <w:rPr>
          <w:rFonts w:ascii="Arial" w:hAnsi="Arial" w:cs="Arial"/>
        </w:rPr>
        <w:t xml:space="preserve">será </w:t>
      </w:r>
      <w:r w:rsidRPr="00601DB4">
        <w:rPr>
          <w:rFonts w:ascii="Arial" w:hAnsi="Arial" w:cs="Arial"/>
        </w:rPr>
        <w:t>emit</w:t>
      </w:r>
      <w:r w:rsidR="00601DB4" w:rsidRPr="00601DB4">
        <w:rPr>
          <w:rFonts w:ascii="Arial" w:hAnsi="Arial" w:cs="Arial"/>
        </w:rPr>
        <w:t>ido</w:t>
      </w:r>
      <w:r w:rsidRPr="00601DB4">
        <w:rPr>
          <w:rFonts w:ascii="Arial" w:hAnsi="Arial" w:cs="Arial"/>
        </w:rPr>
        <w:t xml:space="preserve"> </w:t>
      </w:r>
      <w:r w:rsidR="009937BD" w:rsidRPr="00601DB4">
        <w:rPr>
          <w:rFonts w:ascii="Arial" w:hAnsi="Arial" w:cs="Arial"/>
        </w:rPr>
        <w:t xml:space="preserve">o </w:t>
      </w:r>
      <w:r w:rsidR="009937BD" w:rsidRPr="00601DB4">
        <w:rPr>
          <w:rFonts w:ascii="Arial" w:hAnsi="Arial" w:cs="Arial"/>
          <w:b/>
        </w:rPr>
        <w:t>Termo de A</w:t>
      </w:r>
      <w:r w:rsidRPr="00601DB4">
        <w:rPr>
          <w:rFonts w:ascii="Arial" w:hAnsi="Arial" w:cs="Arial"/>
          <w:b/>
        </w:rPr>
        <w:t>utorização</w:t>
      </w:r>
      <w:r w:rsidR="008579F9" w:rsidRPr="00601DB4">
        <w:rPr>
          <w:rFonts w:ascii="Arial" w:hAnsi="Arial" w:cs="Arial"/>
        </w:rPr>
        <w:t xml:space="preserve"> de Uso</w:t>
      </w:r>
      <w:r w:rsidRPr="00601DB4">
        <w:rPr>
          <w:rFonts w:ascii="Arial" w:hAnsi="Arial" w:cs="Arial"/>
        </w:rPr>
        <w:t>.</w:t>
      </w:r>
      <w:r w:rsidR="008579F9" w:rsidRPr="00601DB4">
        <w:rPr>
          <w:rFonts w:ascii="Arial" w:hAnsi="Arial" w:cs="Arial"/>
        </w:rPr>
        <w:t xml:space="preserve"> S</w:t>
      </w:r>
      <w:r w:rsidR="00601DB4" w:rsidRPr="00601DB4">
        <w:rPr>
          <w:rFonts w:ascii="Arial" w:hAnsi="Arial" w:cs="Arial"/>
        </w:rPr>
        <w:t xml:space="preserve">omente </w:t>
      </w:r>
      <w:r w:rsidR="008579F9" w:rsidRPr="00601DB4">
        <w:rPr>
          <w:rFonts w:ascii="Arial" w:hAnsi="Arial" w:cs="Arial"/>
        </w:rPr>
        <w:t>após a assinatura do documento e publica</w:t>
      </w:r>
      <w:r w:rsidR="00601DB4" w:rsidRPr="00601DB4">
        <w:rPr>
          <w:rFonts w:ascii="Arial" w:hAnsi="Arial" w:cs="Arial"/>
        </w:rPr>
        <w:t xml:space="preserve">ção </w:t>
      </w:r>
      <w:r w:rsidR="008579F9" w:rsidRPr="00601DB4">
        <w:rPr>
          <w:rFonts w:ascii="Arial" w:hAnsi="Arial" w:cs="Arial"/>
        </w:rPr>
        <w:t xml:space="preserve">no Diário Oficial do Estado a </w:t>
      </w:r>
      <w:r w:rsidR="008579F9" w:rsidRPr="00601DB4">
        <w:rPr>
          <w:rFonts w:ascii="Arial" w:hAnsi="Arial" w:cs="Arial"/>
          <w:b/>
        </w:rPr>
        <w:t>Autoriz</w:t>
      </w:r>
      <w:r w:rsidR="00C96FFE" w:rsidRPr="00601DB4">
        <w:rPr>
          <w:rFonts w:ascii="Arial" w:hAnsi="Arial" w:cs="Arial"/>
          <w:b/>
        </w:rPr>
        <w:t>at</w:t>
      </w:r>
      <w:r w:rsidR="008579F9" w:rsidRPr="00601DB4">
        <w:rPr>
          <w:rFonts w:ascii="Arial" w:hAnsi="Arial" w:cs="Arial"/>
          <w:b/>
        </w:rPr>
        <w:t>ária</w:t>
      </w:r>
      <w:r w:rsidR="008579F9" w:rsidRPr="00601DB4">
        <w:rPr>
          <w:rFonts w:ascii="Arial" w:hAnsi="Arial" w:cs="Arial"/>
        </w:rPr>
        <w:t xml:space="preserve"> poderá iniciar as atividades de restauração ambiental.</w:t>
      </w:r>
      <w:bookmarkStart w:id="0" w:name="_GoBack"/>
      <w:bookmarkEnd w:id="0"/>
    </w:p>
    <w:p w:rsidR="00026318" w:rsidRPr="00601DB4" w:rsidRDefault="00026318" w:rsidP="00AD6E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601DB4">
        <w:rPr>
          <w:rFonts w:ascii="Arial" w:hAnsi="Arial" w:cs="Arial"/>
        </w:rPr>
        <w:t>4 - A empresa poderá fornecer cópia da autorização para a CETESB</w:t>
      </w:r>
      <w:r w:rsidR="00C96FFE" w:rsidRPr="00601DB4">
        <w:rPr>
          <w:rFonts w:ascii="Arial" w:hAnsi="Arial" w:cs="Arial"/>
        </w:rPr>
        <w:t xml:space="preserve"> e demais órgãos,</w:t>
      </w:r>
      <w:r w:rsidRPr="00601DB4">
        <w:rPr>
          <w:rFonts w:ascii="Arial" w:hAnsi="Arial" w:cs="Arial"/>
        </w:rPr>
        <w:t xml:space="preserve"> caso seja exigido.</w:t>
      </w:r>
    </w:p>
    <w:p w:rsidR="009937BD" w:rsidRPr="00601DB4" w:rsidRDefault="00026318" w:rsidP="00AD6E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601DB4">
        <w:rPr>
          <w:rFonts w:ascii="Arial" w:hAnsi="Arial" w:cs="Arial"/>
        </w:rPr>
        <w:t xml:space="preserve">5 - </w:t>
      </w:r>
      <w:r w:rsidR="009937BD" w:rsidRPr="00601DB4">
        <w:rPr>
          <w:rFonts w:ascii="Arial" w:hAnsi="Arial" w:cs="Arial"/>
        </w:rPr>
        <w:t>A Fundação ITESP indica a área exata para o compromisso ser executado</w:t>
      </w:r>
      <w:r w:rsidR="008579F9" w:rsidRPr="00601DB4">
        <w:rPr>
          <w:rFonts w:ascii="Arial" w:hAnsi="Arial" w:cs="Arial"/>
        </w:rPr>
        <w:t xml:space="preserve"> em comum acordo com </w:t>
      </w:r>
      <w:r w:rsidR="00C96FFE" w:rsidRPr="00601DB4">
        <w:rPr>
          <w:rFonts w:ascii="Arial" w:hAnsi="Arial" w:cs="Arial"/>
        </w:rPr>
        <w:t>a</w:t>
      </w:r>
      <w:r w:rsidR="008579F9" w:rsidRPr="00601DB4">
        <w:rPr>
          <w:rFonts w:ascii="Arial" w:hAnsi="Arial" w:cs="Arial"/>
        </w:rPr>
        <w:t xml:space="preserve"> </w:t>
      </w:r>
      <w:r w:rsidR="00C96FFE" w:rsidRPr="00601DB4">
        <w:rPr>
          <w:rFonts w:ascii="Arial" w:hAnsi="Arial" w:cs="Arial"/>
          <w:b/>
        </w:rPr>
        <w:t>Autoritária</w:t>
      </w:r>
      <w:r w:rsidR="008579F9" w:rsidRPr="00601DB4">
        <w:rPr>
          <w:rFonts w:ascii="Arial" w:hAnsi="Arial" w:cs="Arial"/>
          <w:b/>
        </w:rPr>
        <w:t xml:space="preserve"> </w:t>
      </w:r>
      <w:r w:rsidR="008579F9" w:rsidRPr="00601DB4">
        <w:rPr>
          <w:rFonts w:ascii="Arial" w:hAnsi="Arial" w:cs="Arial"/>
        </w:rPr>
        <w:t>(compromissário)</w:t>
      </w:r>
      <w:r w:rsidR="009937BD" w:rsidRPr="00601DB4">
        <w:rPr>
          <w:rFonts w:ascii="Arial" w:hAnsi="Arial" w:cs="Arial"/>
        </w:rPr>
        <w:t>.</w:t>
      </w:r>
    </w:p>
    <w:p w:rsidR="008579F9" w:rsidRPr="00601DB4" w:rsidRDefault="00026318" w:rsidP="00AD6E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601DB4">
        <w:rPr>
          <w:rFonts w:ascii="Arial" w:hAnsi="Arial" w:cs="Arial"/>
        </w:rPr>
        <w:t xml:space="preserve">6 - </w:t>
      </w:r>
      <w:r w:rsidR="009937BD" w:rsidRPr="00601DB4">
        <w:rPr>
          <w:rFonts w:ascii="Arial" w:hAnsi="Arial" w:cs="Arial"/>
        </w:rPr>
        <w:t xml:space="preserve">A empresa inicia a implantação do projeto para cumprir o </w:t>
      </w:r>
      <w:r w:rsidR="008579F9" w:rsidRPr="00601DB4">
        <w:rPr>
          <w:rFonts w:ascii="Arial" w:hAnsi="Arial" w:cs="Arial"/>
          <w:b/>
        </w:rPr>
        <w:t>T</w:t>
      </w:r>
      <w:r w:rsidR="009937BD" w:rsidRPr="00601DB4">
        <w:rPr>
          <w:rFonts w:ascii="Arial" w:hAnsi="Arial" w:cs="Arial"/>
          <w:b/>
        </w:rPr>
        <w:t xml:space="preserve">ermo de </w:t>
      </w:r>
      <w:r w:rsidR="008579F9" w:rsidRPr="00601DB4">
        <w:rPr>
          <w:rFonts w:ascii="Arial" w:hAnsi="Arial" w:cs="Arial"/>
          <w:b/>
        </w:rPr>
        <w:t>A</w:t>
      </w:r>
      <w:r w:rsidR="009937BD" w:rsidRPr="00601DB4">
        <w:rPr>
          <w:rFonts w:ascii="Arial" w:hAnsi="Arial" w:cs="Arial"/>
          <w:b/>
        </w:rPr>
        <w:t>utorização</w:t>
      </w:r>
      <w:r w:rsidR="008579F9" w:rsidRPr="00601DB4">
        <w:rPr>
          <w:rFonts w:ascii="Arial" w:hAnsi="Arial" w:cs="Arial"/>
          <w:b/>
        </w:rPr>
        <w:t xml:space="preserve"> de Uso</w:t>
      </w:r>
      <w:r w:rsidR="009937BD" w:rsidRPr="00601DB4">
        <w:rPr>
          <w:rFonts w:ascii="Arial" w:hAnsi="Arial" w:cs="Arial"/>
        </w:rPr>
        <w:t xml:space="preserve"> e </w:t>
      </w:r>
      <w:r w:rsidR="00601DB4" w:rsidRPr="00601DB4">
        <w:rPr>
          <w:rFonts w:ascii="Arial" w:hAnsi="Arial" w:cs="Arial"/>
        </w:rPr>
        <w:t>a final</w:t>
      </w:r>
      <w:r w:rsidR="008579F9" w:rsidRPr="00601DB4">
        <w:rPr>
          <w:rFonts w:ascii="Arial" w:hAnsi="Arial" w:cs="Arial"/>
        </w:rPr>
        <w:t xml:space="preserve"> deverá apresentar o termo definitivo </w:t>
      </w:r>
      <w:r w:rsidR="00601DB4" w:rsidRPr="00601DB4">
        <w:rPr>
          <w:rFonts w:ascii="Arial" w:hAnsi="Arial" w:cs="Arial"/>
        </w:rPr>
        <w:t xml:space="preserve">de cumprimento </w:t>
      </w:r>
      <w:r w:rsidR="008579F9" w:rsidRPr="00601DB4">
        <w:rPr>
          <w:rFonts w:ascii="Arial" w:hAnsi="Arial" w:cs="Arial"/>
        </w:rPr>
        <w:t>do TCRA</w:t>
      </w:r>
      <w:r w:rsidR="00601DB4" w:rsidRPr="00601DB4">
        <w:rPr>
          <w:rFonts w:ascii="Arial" w:hAnsi="Arial" w:cs="Arial"/>
        </w:rPr>
        <w:t>.</w:t>
      </w:r>
    </w:p>
    <w:p w:rsidR="009937BD" w:rsidRPr="00601DB4" w:rsidRDefault="009937BD" w:rsidP="00AD6E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</w:p>
    <w:p w:rsidR="00AD6EDA" w:rsidRPr="00601DB4" w:rsidRDefault="00AD6EDA" w:rsidP="00AD6E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</w:p>
    <w:p w:rsidR="00AD6EDA" w:rsidRPr="00601DB4" w:rsidRDefault="00AD6EDA" w:rsidP="00AD6ED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</w:p>
    <w:sectPr w:rsidR="00AD6EDA" w:rsidRPr="00601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59"/>
    <w:rsid w:val="00026318"/>
    <w:rsid w:val="00262D71"/>
    <w:rsid w:val="00282E3E"/>
    <w:rsid w:val="0039130A"/>
    <w:rsid w:val="00601DB4"/>
    <w:rsid w:val="008579F9"/>
    <w:rsid w:val="008F16E3"/>
    <w:rsid w:val="009937BD"/>
    <w:rsid w:val="00A44B9D"/>
    <w:rsid w:val="00AD6EDA"/>
    <w:rsid w:val="00BF2B59"/>
    <w:rsid w:val="00C96FFE"/>
    <w:rsid w:val="00E7500E"/>
    <w:rsid w:val="00EF0C5B"/>
    <w:rsid w:val="00F14ABD"/>
    <w:rsid w:val="00FC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8BBF1-4253-4330-84B1-5CCF889A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B59"/>
    <w:rPr>
      <w:rFonts w:ascii="Calibri" w:eastAsiaTheme="minorEastAsia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BF2B59"/>
    <w:pPr>
      <w:autoSpaceDE w:val="0"/>
      <w:autoSpaceDN w:val="0"/>
      <w:adjustRightInd w:val="0"/>
      <w:spacing w:after="0" w:line="360" w:lineRule="auto"/>
      <w:jc w:val="both"/>
    </w:pPr>
    <w:rPr>
      <w:rFonts w:ascii="Arial" w:hAnsi="Arial" w:cs="Arial"/>
      <w:color w:val="000000"/>
    </w:rPr>
  </w:style>
  <w:style w:type="character" w:customStyle="1" w:styleId="CorpodetextoChar">
    <w:name w:val="Corpo de texto Char"/>
    <w:basedOn w:val="Fontepargpadro"/>
    <w:link w:val="Corpodetexto"/>
    <w:uiPriority w:val="99"/>
    <w:rsid w:val="00BF2B59"/>
    <w:rPr>
      <w:rFonts w:ascii="Arial" w:eastAsiaTheme="minorEastAsia" w:hAnsi="Arial" w:cs="Arial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E3E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D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janjos@F-ITESP.SP</dc:creator>
  <cp:keywords/>
  <dc:description/>
  <cp:lastModifiedBy>Denise Perez Vieira</cp:lastModifiedBy>
  <cp:revision>2</cp:revision>
  <cp:lastPrinted>2016-08-30T13:22:00Z</cp:lastPrinted>
  <dcterms:created xsi:type="dcterms:W3CDTF">2024-05-21T13:44:00Z</dcterms:created>
  <dcterms:modified xsi:type="dcterms:W3CDTF">2024-05-21T13:44:00Z</dcterms:modified>
</cp:coreProperties>
</file>